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告杜特尔特：停止利用新人民军为你的失败转移注意力</w:t>
      </w:r>
    </w:p>
    <w:p>
      <w:pPr>
        <w:jc w:val="center"/>
        <w:rPr>
          <w:rFonts w:hint="eastAsia" w:ascii="宋体" w:hAnsi="宋体" w:eastAsia="宋体" w:cs="宋体"/>
          <w:b/>
          <w:bCs/>
          <w:i w:val="0"/>
          <w:iCs w:val="0"/>
          <w:sz w:val="30"/>
          <w:szCs w:val="30"/>
        </w:rPr>
      </w:pPr>
      <w:r>
        <w:rPr>
          <w:rFonts w:hint="eastAsia" w:ascii="宋体" w:hAnsi="宋体" w:eastAsia="宋体" w:cs="宋体"/>
          <w:b/>
          <w:bCs/>
          <w:i w:val="0"/>
          <w:iCs w:val="0"/>
          <w:sz w:val="30"/>
          <w:szCs w:val="30"/>
        </w:rPr>
        <w:t>菲律宾共产党</w:t>
      </w:r>
    </w:p>
    <w:p>
      <w:pPr>
        <w:jc w:val="center"/>
        <w:rPr>
          <w:rFonts w:hint="eastAsia" w:ascii="宋体" w:hAnsi="宋体" w:eastAsia="宋体" w:cs="宋体"/>
          <w:b/>
          <w:bCs/>
          <w:i w:val="0"/>
          <w:iCs w:val="0"/>
          <w:sz w:val="30"/>
          <w:szCs w:val="30"/>
        </w:rPr>
      </w:pPr>
      <w:r>
        <w:rPr>
          <w:rFonts w:hint="eastAsia" w:ascii="宋体" w:hAnsi="宋体" w:eastAsia="宋体" w:cs="宋体"/>
          <w:b/>
          <w:bCs/>
          <w:i w:val="0"/>
          <w:iCs w:val="0"/>
          <w:sz w:val="30"/>
          <w:szCs w:val="30"/>
        </w:rPr>
        <w:t>2020年4月24日</w:t>
      </w:r>
    </w:p>
    <w:p>
      <w:pPr>
        <w:jc w:val="center"/>
        <w:rPr>
          <w:rFonts w:hint="default" w:ascii="宋体" w:hAnsi="宋体" w:eastAsia="宋体" w:cs="宋体"/>
          <w:b/>
          <w:bCs/>
          <w:i w:val="0"/>
          <w:iCs w:val="0"/>
          <w:sz w:val="28"/>
          <w:szCs w:val="28"/>
          <w:lang w:val="en-US" w:eastAsia="zh-CN"/>
        </w:rPr>
      </w:pPr>
      <w:r>
        <w:rPr>
          <w:rFonts w:hint="eastAsia" w:ascii="宋体" w:hAnsi="宋体" w:eastAsia="宋体" w:cs="宋体"/>
          <w:b/>
          <w:bCs/>
          <w:i w:val="0"/>
          <w:iCs w:val="0"/>
          <w:sz w:val="28"/>
          <w:szCs w:val="28"/>
          <w:lang w:val="en-US" w:eastAsia="zh-CN"/>
        </w:rPr>
        <w:t>红砖厂青年报VOY 译</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1.党和菲律宾人民谴责杜特尔特</w:t>
      </w:r>
      <w:r>
        <w:rPr>
          <w:rFonts w:hint="eastAsia" w:ascii="宋体" w:hAnsi="宋体" w:eastAsia="宋体" w:cs="宋体"/>
          <w:sz w:val="28"/>
          <w:szCs w:val="28"/>
        </w:rPr>
        <w:t>再次威胁宣布实施戒严令</w:t>
      </w:r>
      <w:r>
        <w:rPr>
          <w:rFonts w:hint="eastAsia" w:ascii="宋体" w:hAnsi="宋体" w:eastAsia="宋体" w:cs="宋体"/>
          <w:color w:val="FF0000"/>
          <w:sz w:val="28"/>
          <w:szCs w:val="28"/>
        </w:rPr>
        <w:t>[1]</w:t>
      </w:r>
      <w:r>
        <w:rPr>
          <w:rFonts w:hint="eastAsia" w:ascii="宋体" w:hAnsi="宋体" w:eastAsia="宋体" w:cs="宋体"/>
          <w:sz w:val="28"/>
          <w:szCs w:val="28"/>
        </w:rPr>
        <w:t>。杜特尔特再次指责新人民军</w:t>
      </w:r>
      <w:r>
        <w:rPr>
          <w:rFonts w:hint="eastAsia" w:ascii="宋体" w:hAnsi="宋体" w:eastAsia="宋体" w:cs="宋体"/>
          <w:color w:val="FF0000"/>
          <w:sz w:val="28"/>
          <w:szCs w:val="28"/>
        </w:rPr>
        <w:t>[2]</w:t>
      </w:r>
      <w:r>
        <w:rPr>
          <w:rFonts w:hint="eastAsia" w:ascii="宋体" w:hAnsi="宋体" w:eastAsia="宋体" w:cs="宋体"/>
          <w:sz w:val="28"/>
          <w:szCs w:val="28"/>
        </w:rPr>
        <w:t>，以掩饰掩盖他的政府的失败。这是一种经典的转移矛盾的手法，其目的是把人民的注意力从政府在应对大流行时无能的、没有同情心的和不负责任的行动上引开。</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该政府军事思维的应对方法和组织大规模检测的缺失是疫情爆发的原因，而杜特尔特利用了这次新型冠状病毒的危机，以实行严格的戒严令。他的目的是建立一个他长久以来追寻的独裁政府。</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严格的戒严令不仅不会中止新型冠状病毒的流行，还会给人民带来更大的苦难。杜特尔特，在需要民主动员群众进行大规模筛选和检测，以发现和隔离病毒并及打破传播链的时候，想要扼杀民主。</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党谴责杜特尔特进一步延长封锁禁令</w:t>
      </w:r>
      <w:r>
        <w:rPr>
          <w:rFonts w:hint="eastAsia" w:ascii="宋体" w:hAnsi="宋体" w:eastAsia="宋体" w:cs="宋体"/>
          <w:color w:val="FF0000"/>
          <w:sz w:val="28"/>
          <w:szCs w:val="28"/>
        </w:rPr>
        <w:t>[3]</w:t>
      </w:r>
      <w:r>
        <w:rPr>
          <w:rFonts w:hint="eastAsia" w:ascii="宋体" w:hAnsi="宋体" w:eastAsia="宋体" w:cs="宋体"/>
          <w:sz w:val="28"/>
          <w:szCs w:val="28"/>
        </w:rPr>
        <w:t>而不是坚决推进大规模检测。这份禁令被虚伪地称作“一般的”或“改进的”隔离措施</w:t>
      </w:r>
      <w:r>
        <w:rPr>
          <w:rFonts w:hint="eastAsia" w:ascii="宋体" w:hAnsi="宋体" w:eastAsia="宋体" w:cs="宋体"/>
          <w:color w:val="FF0000"/>
          <w:sz w:val="28"/>
          <w:szCs w:val="28"/>
        </w:rPr>
        <w:t>[4]</w:t>
      </w:r>
      <w:r>
        <w:rPr>
          <w:rFonts w:hint="eastAsia" w:ascii="宋体" w:hAnsi="宋体" w:eastAsia="宋体" w:cs="宋体"/>
          <w:sz w:val="28"/>
          <w:szCs w:val="28"/>
        </w:rPr>
        <w:t>，并已经被扩展到维萨斯亚群岛和棉兰老岛的大部分地区。戒严令正在全国范围内蔓延，全国现在实际上已经处于军队和警察的高压控制之下。</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1.在过去的一段时间内，新人民军和菲律宾武装部队</w:t>
      </w:r>
      <w:r>
        <w:rPr>
          <w:rFonts w:hint="eastAsia" w:ascii="宋体" w:hAnsi="宋体" w:eastAsia="宋体" w:cs="宋体"/>
          <w:color w:val="FF0000"/>
          <w:sz w:val="28"/>
          <w:szCs w:val="28"/>
        </w:rPr>
        <w:t>[5]</w:t>
      </w:r>
      <w:r>
        <w:rPr>
          <w:rFonts w:hint="eastAsia" w:ascii="宋体" w:hAnsi="宋体" w:eastAsia="宋体" w:cs="宋体"/>
          <w:sz w:val="28"/>
          <w:szCs w:val="28"/>
        </w:rPr>
        <w:t>间的发生武装冲突的原因，是菲律宾武装部队的进攻和新人民军的积极防御。自从杜特尔特的停火协议</w:t>
      </w:r>
      <w:r>
        <w:rPr>
          <w:rFonts w:hint="eastAsia" w:ascii="宋体" w:hAnsi="宋体" w:eastAsia="宋体" w:cs="宋体"/>
          <w:color w:val="FF0000"/>
          <w:sz w:val="28"/>
          <w:szCs w:val="28"/>
        </w:rPr>
        <w:t>[6]</w:t>
      </w:r>
      <w:r>
        <w:rPr>
          <w:rFonts w:hint="eastAsia" w:ascii="宋体" w:hAnsi="宋体" w:eastAsia="宋体" w:cs="宋体"/>
          <w:sz w:val="28"/>
          <w:szCs w:val="28"/>
        </w:rPr>
        <w:t>于4月15日失效以来，菲律宾武装部队进一步加强了镇压行动。</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事实上，菲律宾武装部队从未实现过停火，即使在杜特尔特下令3月19日至4月15日暂停进攻活动期间，它仍在超过350个描笼涯</w:t>
      </w:r>
      <w:r>
        <w:rPr>
          <w:rFonts w:hint="eastAsia" w:ascii="宋体" w:hAnsi="宋体" w:eastAsia="宋体" w:cs="宋体"/>
          <w:color w:val="FF0000"/>
          <w:sz w:val="28"/>
          <w:szCs w:val="28"/>
        </w:rPr>
        <w:t>[7]</w:t>
      </w:r>
      <w:r>
        <w:rPr>
          <w:rFonts w:hint="eastAsia" w:ascii="宋体" w:hAnsi="宋体" w:eastAsia="宋体" w:cs="宋体"/>
          <w:sz w:val="28"/>
          <w:szCs w:val="28"/>
        </w:rPr>
        <w:t>和120个市部署军队以实施镇压行动，发动了至少24次攻势和6次空中轰炸。</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一个相关的例子： 4月15日在希马迈兰市</w:t>
      </w:r>
      <w:r>
        <w:rPr>
          <w:rFonts w:hint="eastAsia" w:ascii="宋体" w:hAnsi="宋体" w:eastAsia="宋体" w:cs="宋体"/>
          <w:color w:val="FF0000"/>
          <w:sz w:val="28"/>
          <w:szCs w:val="28"/>
        </w:rPr>
        <w:t>[8]</w:t>
      </w:r>
      <w:r>
        <w:rPr>
          <w:rFonts w:hint="eastAsia" w:ascii="宋体" w:hAnsi="宋体" w:eastAsia="宋体" w:cs="宋体"/>
          <w:sz w:val="28"/>
          <w:szCs w:val="28"/>
        </w:rPr>
        <w:t>有三名菲律宾武装部队士兵被杀，这发生在距Carabalan描笼涯十公里远的内陆地区，社会福利与发展部门计划在此地区向居民发放“社会改善卡”</w:t>
      </w:r>
      <w:r>
        <w:rPr>
          <w:rFonts w:hint="eastAsia" w:ascii="宋体" w:hAnsi="宋体" w:eastAsia="宋体" w:cs="宋体"/>
          <w:color w:val="FF0000"/>
          <w:sz w:val="28"/>
          <w:szCs w:val="28"/>
        </w:rPr>
        <w:t>[9]</w:t>
      </w:r>
      <w:r>
        <w:rPr>
          <w:rFonts w:hint="eastAsia" w:ascii="宋体" w:hAnsi="宋体" w:eastAsia="宋体" w:cs="宋体"/>
          <w:sz w:val="28"/>
          <w:szCs w:val="28"/>
        </w:rPr>
        <w:t>。当第94步兵营对新人民军发起进攻的时候，他们显然在执行作战行动。新人民军的战士在战斗中是在正当防卫。</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菲律宾武装部队的自诩并进行“新闻发布”的救济工作服务仅仅是他们加强镇压行动的伪装。在全国范围内，菲律宾武装部队在社区实行严厉的戒严令并且强迫人们“投降”，这给人们带来的苦难与压迫要比新型冠状病毒更甚。</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在他们的作战行动中，数十亿比索在直升机和喷气式战斗机的空中轰炸中被浪费。</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上周末，菲律宾武装部队使用喷气式战斗机在萨兰加尼省基安巴市Gasi描笼涯</w:t>
      </w:r>
      <w:r>
        <w:rPr>
          <w:rFonts w:hint="eastAsia" w:ascii="宋体" w:hAnsi="宋体" w:eastAsia="宋体" w:cs="宋体"/>
          <w:color w:val="FF0000"/>
          <w:sz w:val="28"/>
          <w:szCs w:val="28"/>
        </w:rPr>
        <w:t>[10]</w:t>
      </w:r>
      <w:r>
        <w:rPr>
          <w:rFonts w:hint="eastAsia" w:ascii="宋体" w:hAnsi="宋体" w:eastAsia="宋体" w:cs="宋体"/>
          <w:sz w:val="28"/>
          <w:szCs w:val="28"/>
        </w:rPr>
        <w:t>附近空投炸弹。这次轰炸行动被第27步兵营描述为对他们慈善工作的“空中支援”，这使得当地居民与儿童受到了惊吓。在同一天，第九步兵营在马斯巴特省阿罗罗伊市使用至少了两架直升机去投放“投降传单”。在上周早些时候，菲律宾武装部队在高山省萨加达市和Besao市</w:t>
      </w:r>
      <w:r>
        <w:rPr>
          <w:rFonts w:hint="eastAsia" w:ascii="宋体" w:hAnsi="宋体" w:eastAsia="宋体" w:cs="宋体"/>
          <w:color w:val="FF0000"/>
          <w:sz w:val="28"/>
          <w:szCs w:val="28"/>
        </w:rPr>
        <w:t>[11]</w:t>
      </w:r>
      <w:r>
        <w:rPr>
          <w:rFonts w:hint="eastAsia" w:ascii="宋体" w:hAnsi="宋体" w:eastAsia="宋体" w:cs="宋体"/>
          <w:sz w:val="28"/>
          <w:szCs w:val="28"/>
        </w:rPr>
        <w:t>的社区使用直升机投放过相似的传单。</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仅需想想：菲律宾武装部队的休伊直升机飞行一小时至少花费110000比索，这至少相当于55袋大米。</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菲律宾武装部队已经加强了镇压行动，以阻止新人民军组织自己的应对新型冠状病毒的公共卫生活动，和帮助人民应对经济下滑下的经济和生产工作。新人民军在游击区特别是杜特尔特政府缺失的地区，受到了群众的热情欢迎。</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党重申中央委员会的停火命令将延长到4月30日.新人民军要优先开展公共卫生活动以提高人民应对的意识，帮助群众采取措施防止病毒传播，并且帮助他们准备他们的村庄可能发生的感染。然而，新人民军的所有单位仍要保持警惕，高度戒备菲律宾武装部队的攻击，并准备随时投入战斗。</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注释：</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[1]戒严令：运用于菲律宾历史上的几个时期，那时菲律宾国家元首（如总统）将一个地区置于</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"https://zh.wikipedia.org/wiki/%E8%8F%B2%E5%BE%8B%E5%AE%BE%E6%AD%A6%E8%A3%85%E9%83%A8%E9%98%9F" </w:instrText>
      </w:r>
      <w:r>
        <w:rPr>
          <w:rFonts w:hint="eastAsia" w:ascii="宋体" w:hAnsi="宋体" w:eastAsia="宋体" w:cs="宋体"/>
          <w:sz w:val="28"/>
          <w:szCs w:val="28"/>
        </w:rPr>
        <w:fldChar w:fldCharType="separate"/>
      </w:r>
      <w:r>
        <w:rPr>
          <w:rFonts w:hint="eastAsia" w:ascii="宋体" w:hAnsi="宋体" w:eastAsia="宋体" w:cs="宋体"/>
          <w:sz w:val="28"/>
          <w:szCs w:val="28"/>
        </w:rPr>
        <w:t>菲律宾武装部队</w:t>
      </w:r>
      <w:r>
        <w:rPr>
          <w:rFonts w:hint="eastAsia" w:ascii="宋体" w:hAnsi="宋体" w:eastAsia="宋体" w:cs="宋体"/>
          <w:sz w:val="28"/>
          <w:szCs w:val="28"/>
        </w:rPr>
        <w:fldChar w:fldCharType="end"/>
      </w:r>
      <w:r>
        <w:rPr>
          <w:rFonts w:hint="eastAsia" w:ascii="宋体" w:hAnsi="宋体" w:eastAsia="宋体" w:cs="宋体"/>
          <w:sz w:val="28"/>
          <w:szCs w:val="28"/>
        </w:rPr>
        <w:t>及其前身机构的控制之下。戒严是在发生接近暴力的内乱或重大自然灾害时宣布的，但大多数国家采用不同的法律框架，如“</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"https://zh.wikipedia.org/wiki/%E7%B4%A7%E6%80%A5%E7%8A%B6%E6%80%81" \o "紧急状态" </w:instrText>
      </w:r>
      <w:r>
        <w:rPr>
          <w:rFonts w:hint="eastAsia" w:ascii="宋体" w:hAnsi="宋体" w:eastAsia="宋体" w:cs="宋体"/>
          <w:sz w:val="28"/>
          <w:szCs w:val="28"/>
        </w:rPr>
        <w:fldChar w:fldCharType="separate"/>
      </w:r>
      <w:r>
        <w:rPr>
          <w:rFonts w:hint="eastAsia" w:ascii="宋体" w:hAnsi="宋体" w:eastAsia="宋体" w:cs="宋体"/>
          <w:sz w:val="28"/>
          <w:szCs w:val="28"/>
        </w:rPr>
        <w:t>紧急状态</w:t>
      </w:r>
      <w:r>
        <w:rPr>
          <w:rFonts w:hint="eastAsia" w:ascii="宋体" w:hAnsi="宋体" w:eastAsia="宋体" w:cs="宋体"/>
          <w:sz w:val="28"/>
          <w:szCs w:val="28"/>
        </w:rPr>
        <w:fldChar w:fldCharType="end"/>
      </w:r>
      <w:r>
        <w:rPr>
          <w:rFonts w:hint="eastAsia" w:ascii="宋体" w:hAnsi="宋体" w:eastAsia="宋体" w:cs="宋体"/>
          <w:sz w:val="28"/>
          <w:szCs w:val="28"/>
        </w:rPr>
        <w:t>”。 现任总统</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"https://en.wikipedia.org/wiki/Rodrigo_Duterte" \o "罗德里戈·杜特尔特（Rodrigo Duterte）" </w:instrText>
      </w:r>
      <w:r>
        <w:rPr>
          <w:rFonts w:hint="eastAsia" w:ascii="宋体" w:hAnsi="宋体" w:eastAsia="宋体" w:cs="宋体"/>
          <w:sz w:val="28"/>
          <w:szCs w:val="28"/>
        </w:rPr>
        <w:fldChar w:fldCharType="separate"/>
      </w:r>
      <w:r>
        <w:rPr>
          <w:rFonts w:hint="eastAsia" w:ascii="宋体" w:hAnsi="宋体" w:eastAsia="宋体" w:cs="宋体"/>
          <w:sz w:val="28"/>
          <w:szCs w:val="28"/>
        </w:rPr>
        <w:t>罗德里戈·杜特尔特</w:t>
      </w:r>
      <w:r>
        <w:rPr>
          <w:rFonts w:hint="eastAsia" w:ascii="宋体" w:hAnsi="宋体" w:eastAsia="宋体" w:cs="宋体"/>
          <w:sz w:val="28"/>
          <w:szCs w:val="28"/>
        </w:rPr>
        <w:fldChar w:fldCharType="end"/>
      </w:r>
      <w:r>
        <w:rPr>
          <w:rFonts w:hint="eastAsia" w:ascii="宋体" w:hAnsi="宋体" w:eastAsia="宋体" w:cs="宋体"/>
          <w:sz w:val="28"/>
          <w:szCs w:val="28"/>
        </w:rPr>
        <w:t>曾于2017年5月23日下午10:00（UTC + 8）将</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"https://en.wikipedia.org/wiki/Mindanao" \o "棉兰老" </w:instrText>
      </w:r>
      <w:r>
        <w:rPr>
          <w:rFonts w:hint="eastAsia" w:ascii="宋体" w:hAnsi="宋体" w:eastAsia="宋体" w:cs="宋体"/>
          <w:sz w:val="28"/>
          <w:szCs w:val="28"/>
        </w:rPr>
        <w:fldChar w:fldCharType="separate"/>
      </w:r>
      <w:r>
        <w:rPr>
          <w:rFonts w:hint="eastAsia" w:ascii="宋体" w:hAnsi="宋体" w:eastAsia="宋体" w:cs="宋体"/>
          <w:sz w:val="28"/>
          <w:szCs w:val="28"/>
        </w:rPr>
        <w:t>棉兰老岛</w:t>
      </w:r>
      <w:r>
        <w:rPr>
          <w:rFonts w:hint="eastAsia" w:ascii="宋体" w:hAnsi="宋体" w:eastAsia="宋体" w:cs="宋体"/>
          <w:sz w:val="28"/>
          <w:szCs w:val="28"/>
        </w:rPr>
        <w:fldChar w:fldCharType="end"/>
      </w:r>
      <w:r>
        <w:rPr>
          <w:rFonts w:hint="eastAsia" w:ascii="宋体" w:hAnsi="宋体" w:eastAsia="宋体" w:cs="宋体"/>
          <w:sz w:val="28"/>
          <w:szCs w:val="28"/>
        </w:rPr>
        <w:t>及其附近的岛屿置于戒严令之下。（转自维基百科）</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[2]新人民军：New People</w:t>
      </w:r>
      <w:r>
        <w:rPr>
          <w:rFonts w:hint="default" w:ascii="宋体" w:hAnsi="宋体" w:eastAsia="宋体" w:cs="宋体"/>
          <w:sz w:val="28"/>
          <w:szCs w:val="28"/>
          <w:lang w:val="en-US" w:eastAsia="zh-CN"/>
        </w:rPr>
        <w:t>’</w:t>
      </w:r>
      <w:r>
        <w:rPr>
          <w:rFonts w:hint="eastAsia" w:ascii="宋体" w:hAnsi="宋体" w:eastAsia="宋体" w:cs="宋体"/>
          <w:sz w:val="28"/>
          <w:szCs w:val="28"/>
        </w:rPr>
        <w:t>s Army(NPA)，菲律宾共产党领导下的武装</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菲律宾自3月13日起实施的封锁禁令，居民除了购买生活必需品及药品外，不能无端向外踏出一步。该法令甚至规定，所有不配合政府防疫工作的个人，警察有权利决定自由射杀。禁令使得公交、水陆、空运全面停摆，诸多的医院关闭了一般门诊，普通菲律宾民众的生活受到了极大的影响。</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 2020年3月16日，</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"https://en.wikipedia.org/wiki/President_of_the_Philippines" \o "President of the Philippines" </w:instrText>
      </w:r>
      <w:r>
        <w:rPr>
          <w:rFonts w:hint="eastAsia" w:ascii="宋体" w:hAnsi="宋体" w:eastAsia="宋体" w:cs="宋体"/>
          <w:sz w:val="28"/>
          <w:szCs w:val="28"/>
        </w:rPr>
        <w:fldChar w:fldCharType="separate"/>
      </w:r>
      <w:r>
        <w:rPr>
          <w:rFonts w:hint="eastAsia" w:ascii="宋体" w:hAnsi="宋体" w:eastAsia="宋体" w:cs="宋体"/>
          <w:sz w:val="28"/>
          <w:szCs w:val="28"/>
        </w:rPr>
        <w:t>菲律宾总统</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"https://en.wikipedia.org/wiki/Rodrigo_Duterte" \o "罗德里戈·杜特尔特（Rodrigo Duterte）" </w:instrText>
      </w:r>
      <w:r>
        <w:rPr>
          <w:rFonts w:hint="eastAsia" w:ascii="宋体" w:hAnsi="宋体" w:eastAsia="宋体" w:cs="宋体"/>
          <w:sz w:val="28"/>
          <w:szCs w:val="28"/>
        </w:rPr>
        <w:fldChar w:fldCharType="separate"/>
      </w:r>
      <w:r>
        <w:rPr>
          <w:rFonts w:hint="eastAsia" w:ascii="宋体" w:hAnsi="宋体" w:eastAsia="宋体" w:cs="宋体"/>
          <w:sz w:val="28"/>
          <w:szCs w:val="28"/>
        </w:rPr>
        <w:t>杜特尔特</w:t>
      </w:r>
      <w:r>
        <w:rPr>
          <w:rFonts w:hint="eastAsia" w:ascii="宋体" w:hAnsi="宋体" w:eastAsia="宋体" w:cs="宋体"/>
          <w:sz w:val="28"/>
          <w:szCs w:val="28"/>
        </w:rPr>
        <w:fldChar w:fldCharType="end"/>
      </w:r>
      <w:r>
        <w:rPr>
          <w:rFonts w:hint="eastAsia" w:ascii="宋体" w:hAnsi="宋体" w:eastAsia="宋体" w:cs="宋体"/>
          <w:sz w:val="28"/>
          <w:szCs w:val="28"/>
        </w:rPr>
        <w:t>宣布</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"https://en.wikipedia.org/wiki/President_of_the_Philippines" \o "President of the Philippines" </w:instrText>
      </w:r>
      <w:r>
        <w:rPr>
          <w:rFonts w:hint="eastAsia" w:ascii="宋体" w:hAnsi="宋体" w:eastAsia="宋体" w:cs="宋体"/>
          <w:sz w:val="28"/>
          <w:szCs w:val="28"/>
        </w:rPr>
        <w:fldChar w:fldCharType="separate"/>
      </w:r>
      <w:r>
        <w:rPr>
          <w:rFonts w:hint="eastAsia" w:ascii="宋体" w:hAnsi="宋体" w:eastAsia="宋体" w:cs="宋体"/>
          <w:sz w:val="28"/>
          <w:szCs w:val="28"/>
        </w:rPr>
        <w:t>菲律宾</w:t>
      </w:r>
      <w:r>
        <w:rPr>
          <w:rFonts w:hint="eastAsia" w:ascii="宋体" w:hAnsi="宋体" w:eastAsia="宋体" w:cs="宋体"/>
          <w:sz w:val="28"/>
          <w:szCs w:val="28"/>
        </w:rPr>
        <w:fldChar w:fldCharType="end"/>
      </w:r>
      <w:r>
        <w:rPr>
          <w:rFonts w:hint="eastAsia" w:ascii="宋体" w:hAnsi="宋体" w:eastAsia="宋体" w:cs="宋体"/>
          <w:sz w:val="28"/>
          <w:szCs w:val="28"/>
        </w:rPr>
        <w:t>的整个</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"https://en.wikipedia.org/wiki/Luzon" \o "吕宋" </w:instrText>
      </w:r>
      <w:r>
        <w:rPr>
          <w:rFonts w:hint="eastAsia" w:ascii="宋体" w:hAnsi="宋体" w:eastAsia="宋体" w:cs="宋体"/>
          <w:sz w:val="28"/>
          <w:szCs w:val="28"/>
        </w:rPr>
        <w:fldChar w:fldCharType="separate"/>
      </w:r>
      <w:r>
        <w:rPr>
          <w:rFonts w:hint="eastAsia" w:ascii="宋体" w:hAnsi="宋体" w:eastAsia="宋体" w:cs="宋体"/>
          <w:sz w:val="28"/>
          <w:szCs w:val="28"/>
        </w:rPr>
        <w:t>吕宋岛</w:t>
      </w:r>
      <w:r>
        <w:rPr>
          <w:rFonts w:hint="eastAsia" w:ascii="宋体" w:hAnsi="宋体" w:eastAsia="宋体" w:cs="宋体"/>
          <w:sz w:val="28"/>
          <w:szCs w:val="28"/>
        </w:rPr>
        <w:fldChar w:fldCharType="end"/>
      </w:r>
      <w:r>
        <w:rPr>
          <w:rFonts w:hint="eastAsia" w:ascii="宋体" w:hAnsi="宋体" w:eastAsia="宋体" w:cs="宋体"/>
          <w:sz w:val="28"/>
          <w:szCs w:val="28"/>
        </w:rPr>
        <w:t>地区实行“加强的社区隔离”（ enhanced community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"https://en.wikipedia.org/wiki/Quarantine" \o "Quarantine" </w:instrText>
      </w:r>
      <w:r>
        <w:rPr>
          <w:rFonts w:hint="eastAsia" w:ascii="宋体" w:hAnsi="宋体" w:eastAsia="宋体" w:cs="宋体"/>
          <w:sz w:val="28"/>
          <w:szCs w:val="28"/>
        </w:rPr>
        <w:fldChar w:fldCharType="separate"/>
      </w:r>
      <w:r>
        <w:rPr>
          <w:rFonts w:hint="eastAsia" w:ascii="宋体" w:hAnsi="宋体" w:eastAsia="宋体" w:cs="宋体"/>
          <w:sz w:val="28"/>
          <w:szCs w:val="28"/>
        </w:rPr>
        <w:t>quarantine</w:t>
      </w:r>
      <w:r>
        <w:rPr>
          <w:rFonts w:hint="eastAsia" w:ascii="宋体" w:hAnsi="宋体" w:eastAsia="宋体" w:cs="宋体"/>
          <w:sz w:val="28"/>
          <w:szCs w:val="28"/>
        </w:rPr>
        <w:fldChar w:fldCharType="end"/>
      </w:r>
      <w:r>
        <w:rPr>
          <w:rFonts w:hint="eastAsia" w:ascii="宋体" w:hAnsi="宋体" w:eastAsia="宋体" w:cs="宋体"/>
          <w:sz w:val="28"/>
          <w:szCs w:val="28"/>
        </w:rPr>
        <w:t>），这实际上是全面</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"https://en.wikipedia.org/wiki/Lockdown" \o "封锁" </w:instrText>
      </w:r>
      <w:r>
        <w:rPr>
          <w:rFonts w:hint="eastAsia" w:ascii="宋体" w:hAnsi="宋体" w:eastAsia="宋体" w:cs="宋体"/>
          <w:sz w:val="28"/>
          <w:szCs w:val="28"/>
        </w:rPr>
        <w:fldChar w:fldCharType="separate"/>
      </w:r>
      <w:r>
        <w:rPr>
          <w:rFonts w:hint="eastAsia" w:ascii="宋体" w:hAnsi="宋体" w:eastAsia="宋体" w:cs="宋体"/>
          <w:sz w:val="28"/>
          <w:szCs w:val="28"/>
        </w:rPr>
        <w:t>封锁</w:t>
      </w:r>
      <w:r>
        <w:rPr>
          <w:rFonts w:hint="eastAsia" w:ascii="宋体" w:hAnsi="宋体" w:eastAsia="宋体" w:cs="宋体"/>
          <w:sz w:val="28"/>
          <w:szCs w:val="28"/>
        </w:rPr>
        <w:fldChar w:fldCharType="end"/>
      </w:r>
      <w:r>
        <w:rPr>
          <w:rFonts w:hint="eastAsia" w:ascii="宋体" w:hAnsi="宋体" w:eastAsia="宋体" w:cs="宋体"/>
          <w:sz w:val="28"/>
          <w:szCs w:val="28"/>
        </w:rPr>
        <w:t>、限制人口流动的措施（转自维基百科）。</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[5]菲律宾武装部队：Armed Forces of the Philippines（AFP），是</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"https://zh.wikipedia.org/wiki/%E8%8F%B2%E5%BE%8B%E5%AE%BE%E5%85%B1%E5%92%8C%E5%9B%BD" \o "菲律宾共和国" </w:instrText>
      </w:r>
      <w:r>
        <w:rPr>
          <w:rFonts w:hint="eastAsia" w:ascii="宋体" w:hAnsi="宋体" w:eastAsia="宋体" w:cs="宋体"/>
          <w:sz w:val="28"/>
          <w:szCs w:val="28"/>
        </w:rPr>
        <w:fldChar w:fldCharType="separate"/>
      </w:r>
      <w:r>
        <w:rPr>
          <w:rFonts w:hint="eastAsia" w:ascii="宋体" w:hAnsi="宋体" w:eastAsia="宋体" w:cs="宋体"/>
          <w:sz w:val="28"/>
          <w:szCs w:val="28"/>
        </w:rPr>
        <w:t>菲律宾共和国</w:t>
      </w:r>
      <w:r>
        <w:rPr>
          <w:rFonts w:hint="eastAsia" w:ascii="宋体" w:hAnsi="宋体" w:eastAsia="宋体" w:cs="宋体"/>
          <w:sz w:val="28"/>
          <w:szCs w:val="28"/>
        </w:rPr>
        <w:fldChar w:fldCharType="end"/>
      </w:r>
      <w:r>
        <w:rPr>
          <w:rFonts w:hint="eastAsia" w:ascii="宋体" w:hAnsi="宋体" w:eastAsia="宋体" w:cs="宋体"/>
          <w:sz w:val="28"/>
          <w:szCs w:val="28"/>
        </w:rPr>
        <w:t>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"https://zh.wikipedia.org/wiki/%E5%9B%BD%E5%AE%B6" \o "国家" </w:instrText>
      </w:r>
      <w:r>
        <w:rPr>
          <w:rFonts w:hint="eastAsia" w:ascii="宋体" w:hAnsi="宋体" w:eastAsia="宋体" w:cs="宋体"/>
          <w:sz w:val="28"/>
          <w:szCs w:val="28"/>
        </w:rPr>
        <w:fldChar w:fldCharType="separate"/>
      </w:r>
      <w:r>
        <w:rPr>
          <w:rFonts w:hint="eastAsia" w:ascii="宋体" w:hAnsi="宋体" w:eastAsia="宋体" w:cs="宋体"/>
          <w:sz w:val="28"/>
          <w:szCs w:val="28"/>
        </w:rPr>
        <w:t>国家</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"https://zh.wikipedia.org/wiki/%E6%AD%A6%E8%A3%85%E5%8A%9B%E9%87%8F" \o "武装力量" </w:instrText>
      </w:r>
      <w:r>
        <w:rPr>
          <w:rFonts w:hint="eastAsia" w:ascii="宋体" w:hAnsi="宋体" w:eastAsia="宋体" w:cs="宋体"/>
          <w:sz w:val="28"/>
          <w:szCs w:val="28"/>
        </w:rPr>
        <w:fldChar w:fldCharType="separate"/>
      </w:r>
      <w:r>
        <w:rPr>
          <w:rFonts w:hint="eastAsia" w:ascii="宋体" w:hAnsi="宋体" w:eastAsia="宋体" w:cs="宋体"/>
          <w:sz w:val="28"/>
          <w:szCs w:val="28"/>
        </w:rPr>
        <w:t>武装力量</w:t>
      </w:r>
      <w:r>
        <w:rPr>
          <w:rFonts w:hint="eastAsia" w:ascii="宋体" w:hAnsi="宋体"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[6]菲律宾政府于18日宣布单方面停火   总统罗杜特尔特下令军队和警察19日开始停止进攻“新人民军”，停火至4月15日。（转自新华网）</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[7]描笼涯：（</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"https://zh.wikipedia.org/wiki/%E8%8F%B2%E5%BE%8B%E8%B3%93%E8%AA%9E" \o "菲律宾语" </w:instrText>
      </w:r>
      <w:r>
        <w:rPr>
          <w:rFonts w:hint="eastAsia" w:ascii="宋体" w:hAnsi="宋体" w:eastAsia="宋体" w:cs="宋体"/>
          <w:sz w:val="28"/>
          <w:szCs w:val="28"/>
        </w:rPr>
        <w:fldChar w:fldCharType="separate"/>
      </w:r>
      <w:r>
        <w:rPr>
          <w:rFonts w:hint="eastAsia" w:ascii="宋体" w:hAnsi="宋体" w:eastAsia="宋体" w:cs="宋体"/>
          <w:sz w:val="28"/>
          <w:szCs w:val="28"/>
        </w:rPr>
        <w:t>菲律宾语</w:t>
      </w:r>
      <w:r>
        <w:rPr>
          <w:rFonts w:hint="eastAsia" w:ascii="宋体" w:hAnsi="宋体" w:eastAsia="宋体" w:cs="宋体"/>
          <w:sz w:val="28"/>
          <w:szCs w:val="28"/>
        </w:rPr>
        <w:fldChar w:fldCharType="end"/>
      </w:r>
      <w:r>
        <w:rPr>
          <w:rFonts w:hint="eastAsia" w:ascii="宋体" w:hAnsi="宋体" w:eastAsia="宋体" w:cs="宋体"/>
          <w:sz w:val="28"/>
          <w:szCs w:val="28"/>
        </w:rPr>
        <w:t>：baranggay；</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"https://zh.wikipedia.org/wiki/%E9%96%A9%E5%8D%97%E8%AA%9E" \o "闽南语" </w:instrText>
      </w:r>
      <w:r>
        <w:rPr>
          <w:rFonts w:hint="eastAsia" w:ascii="宋体" w:hAnsi="宋体" w:eastAsia="宋体" w:cs="宋体"/>
          <w:sz w:val="28"/>
          <w:szCs w:val="28"/>
        </w:rPr>
        <w:fldChar w:fldCharType="separate"/>
      </w:r>
      <w:r>
        <w:rPr>
          <w:rFonts w:hint="eastAsia" w:ascii="宋体" w:hAnsi="宋体" w:eastAsia="宋体" w:cs="宋体"/>
          <w:sz w:val="28"/>
          <w:szCs w:val="28"/>
        </w:rPr>
        <w:t>闽南语</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"https://zh.wikipedia.org/wiki/%E7%99%BD%E8%A9%B1%E5%AD%97" \o "白话字" </w:instrText>
      </w:r>
      <w:r>
        <w:rPr>
          <w:rFonts w:hint="eastAsia" w:ascii="宋体" w:hAnsi="宋体" w:eastAsia="宋体" w:cs="宋体"/>
          <w:sz w:val="28"/>
          <w:szCs w:val="28"/>
        </w:rPr>
        <w:fldChar w:fldCharType="separate"/>
      </w:r>
      <w:r>
        <w:rPr>
          <w:rFonts w:hint="eastAsia" w:ascii="宋体" w:hAnsi="宋体" w:eastAsia="宋体" w:cs="宋体"/>
          <w:sz w:val="28"/>
          <w:szCs w:val="28"/>
        </w:rPr>
        <w:t>白话字</w:t>
      </w:r>
      <w:r>
        <w:rPr>
          <w:rFonts w:hint="eastAsia" w:ascii="宋体" w:hAnsi="宋体" w:eastAsia="宋体" w:cs="宋体"/>
          <w:sz w:val="28"/>
          <w:szCs w:val="28"/>
        </w:rPr>
        <w:fldChar w:fldCharType="end"/>
      </w:r>
      <w:r>
        <w:rPr>
          <w:rFonts w:hint="eastAsia" w:ascii="宋体" w:hAnsi="宋体" w:eastAsia="宋体" w:cs="宋体"/>
          <w:sz w:val="28"/>
          <w:szCs w:val="28"/>
        </w:rPr>
        <w:t>：bâ-lâng-gâi）是</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"https://zh.wikipedia.org/wiki/%E8%8F%B2%E5%BE%8B%E8%B3%93" \o "菲律宾" </w:instrText>
      </w:r>
      <w:r>
        <w:rPr>
          <w:rFonts w:hint="eastAsia" w:ascii="宋体" w:hAnsi="宋体" w:eastAsia="宋体" w:cs="宋体"/>
          <w:sz w:val="28"/>
          <w:szCs w:val="28"/>
        </w:rPr>
        <w:fldChar w:fldCharType="separate"/>
      </w:r>
      <w:r>
        <w:rPr>
          <w:rFonts w:hint="eastAsia" w:ascii="宋体" w:hAnsi="宋体" w:eastAsia="宋体" w:cs="宋体"/>
          <w:sz w:val="28"/>
          <w:szCs w:val="28"/>
        </w:rPr>
        <w:t>菲律宾</w:t>
      </w:r>
      <w:r>
        <w:rPr>
          <w:rFonts w:hint="eastAsia" w:ascii="宋体" w:hAnsi="宋体" w:eastAsia="宋体" w:cs="宋体"/>
          <w:sz w:val="28"/>
          <w:szCs w:val="28"/>
        </w:rPr>
        <w:fldChar w:fldCharType="end"/>
      </w:r>
      <w:r>
        <w:rPr>
          <w:rFonts w:hint="eastAsia" w:ascii="宋体" w:hAnsi="宋体" w:eastAsia="宋体" w:cs="宋体"/>
          <w:sz w:val="28"/>
          <w:szCs w:val="28"/>
        </w:rPr>
        <w:t>最小的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"https://zh.wikipedia.org/w/index.php?title=%E8%8F%B2%E5%BE%8B%E8%B3%93%E7%9A%84%E8%A1%8C%E6%94%BF%E5%8D%80%E5%8A%83&amp;action=edit&amp;redlink=1" \o "菲律宾的行政区划（页面不存在）" </w:instrText>
      </w:r>
      <w:r>
        <w:rPr>
          <w:rFonts w:hint="eastAsia" w:ascii="宋体" w:hAnsi="宋体" w:eastAsia="宋体" w:cs="宋体"/>
          <w:sz w:val="28"/>
          <w:szCs w:val="28"/>
        </w:rPr>
        <w:fldChar w:fldCharType="separate"/>
      </w:r>
      <w:r>
        <w:rPr>
          <w:rFonts w:hint="eastAsia" w:ascii="宋体" w:hAnsi="宋体" w:eastAsia="宋体" w:cs="宋体"/>
          <w:sz w:val="28"/>
          <w:szCs w:val="28"/>
        </w:rPr>
        <w:t>行政区划</w:t>
      </w:r>
      <w:r>
        <w:rPr>
          <w:rFonts w:hint="eastAsia" w:ascii="宋体" w:hAnsi="宋体" w:eastAsia="宋体" w:cs="宋体"/>
          <w:sz w:val="28"/>
          <w:szCs w:val="28"/>
        </w:rPr>
        <w:fldChar w:fldCharType="end"/>
      </w:r>
      <w:r>
        <w:rPr>
          <w:rFonts w:hint="eastAsia" w:ascii="宋体" w:hAnsi="宋体" w:eastAsia="宋体" w:cs="宋体"/>
          <w:sz w:val="28"/>
          <w:szCs w:val="28"/>
        </w:rPr>
        <w:t>，在当地泛指一个</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"https://zh.wikipedia.org/wiki/%E6%9D%91%E8%8E%8A" \o "村庄" </w:instrText>
      </w:r>
      <w:r>
        <w:rPr>
          <w:rFonts w:hint="eastAsia" w:ascii="宋体" w:hAnsi="宋体" w:eastAsia="宋体" w:cs="宋体"/>
          <w:sz w:val="28"/>
          <w:szCs w:val="28"/>
        </w:rPr>
        <w:fldChar w:fldCharType="separate"/>
      </w:r>
      <w:r>
        <w:rPr>
          <w:rFonts w:hint="eastAsia" w:ascii="宋体" w:hAnsi="宋体" w:eastAsia="宋体" w:cs="宋体"/>
          <w:sz w:val="28"/>
          <w:szCs w:val="28"/>
        </w:rPr>
        <w:t>村庄</w: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"https://zh.wikipedia.org/wiki/%E5%9C%B0%E5%8D%80" \o "地区" </w:instrText>
      </w:r>
      <w:r>
        <w:rPr>
          <w:rFonts w:hint="eastAsia" w:ascii="宋体" w:hAnsi="宋体" w:eastAsia="宋体" w:cs="宋体"/>
          <w:sz w:val="28"/>
          <w:szCs w:val="28"/>
        </w:rPr>
        <w:fldChar w:fldCharType="separate"/>
      </w:r>
      <w:r>
        <w:rPr>
          <w:rFonts w:hint="eastAsia" w:ascii="宋体" w:hAnsi="宋体" w:eastAsia="宋体" w:cs="宋体"/>
          <w:sz w:val="28"/>
          <w:szCs w:val="28"/>
        </w:rPr>
        <w:t>地区</w:t>
      </w:r>
      <w:r>
        <w:rPr>
          <w:rFonts w:hint="eastAsia" w:ascii="宋体" w:hAnsi="宋体" w:eastAsia="宋体" w:cs="宋体"/>
          <w:sz w:val="28"/>
          <w:szCs w:val="28"/>
        </w:rPr>
        <w:fldChar w:fldCharType="end"/>
      </w:r>
      <w:r>
        <w:rPr>
          <w:rFonts w:hint="eastAsia" w:ascii="宋体" w:hAnsi="宋体" w:eastAsia="宋体" w:cs="宋体"/>
          <w:sz w:val="28"/>
          <w:szCs w:val="28"/>
        </w:rPr>
        <w:t>或</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"https://zh.wikipedia.org/wiki/%E9%81%B8%E5%8D%80" \o "选区" </w:instrText>
      </w:r>
      <w:r>
        <w:rPr>
          <w:rFonts w:hint="eastAsia" w:ascii="宋体" w:hAnsi="宋体" w:eastAsia="宋体" w:cs="宋体"/>
          <w:sz w:val="28"/>
          <w:szCs w:val="28"/>
        </w:rPr>
        <w:fldChar w:fldCharType="separate"/>
      </w:r>
      <w:r>
        <w:rPr>
          <w:rFonts w:hint="eastAsia" w:ascii="宋体" w:hAnsi="宋体" w:eastAsia="宋体" w:cs="宋体"/>
          <w:sz w:val="28"/>
          <w:szCs w:val="28"/>
        </w:rPr>
        <w:t>选区</w:t>
      </w:r>
      <w:r>
        <w:rPr>
          <w:rFonts w:hint="eastAsia" w:ascii="宋体" w:hAnsi="宋体" w:eastAsia="宋体" w:cs="宋体"/>
          <w:sz w:val="28"/>
          <w:szCs w:val="28"/>
        </w:rPr>
        <w:fldChar w:fldCharType="end"/>
      </w:r>
      <w:r>
        <w:rPr>
          <w:rFonts w:hint="eastAsia" w:ascii="宋体" w:hAnsi="宋体" w:eastAsia="宋体" w:cs="宋体"/>
          <w:sz w:val="28"/>
          <w:szCs w:val="28"/>
        </w:rPr>
        <w:t>。而口语上，描笼涯通常指的是</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"https://zh.wikipedia.org/w/index.php?title=%E5%85%A7%E5%9F%8E&amp;action=edit&amp;redlink=1" \o "内城（页面不存在）" </w:instrText>
      </w:r>
      <w:r>
        <w:rPr>
          <w:rFonts w:hint="eastAsia" w:ascii="宋体" w:hAnsi="宋体" w:eastAsia="宋体" w:cs="宋体"/>
          <w:sz w:val="28"/>
          <w:szCs w:val="28"/>
        </w:rPr>
        <w:fldChar w:fldCharType="separate"/>
      </w:r>
      <w:r>
        <w:rPr>
          <w:rFonts w:hint="eastAsia" w:ascii="宋体" w:hAnsi="宋体" w:eastAsia="宋体" w:cs="宋体"/>
          <w:sz w:val="28"/>
          <w:szCs w:val="28"/>
        </w:rPr>
        <w:t>内城</w:t>
      </w:r>
      <w:r>
        <w:rPr>
          <w:rFonts w:hint="eastAsia" w:ascii="宋体" w:hAnsi="宋体" w:eastAsia="宋体" w:cs="宋体"/>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"https://zh.wikipedia.org/wiki/%E7%A4%BE%E5%8D%80" \o "社区" </w:instrText>
      </w:r>
      <w:r>
        <w:rPr>
          <w:rFonts w:hint="eastAsia" w:ascii="宋体" w:hAnsi="宋体" w:eastAsia="宋体" w:cs="宋体"/>
          <w:sz w:val="28"/>
          <w:szCs w:val="28"/>
        </w:rPr>
        <w:fldChar w:fldCharType="separate"/>
      </w:r>
      <w:r>
        <w:rPr>
          <w:rFonts w:hint="eastAsia" w:ascii="宋体" w:hAnsi="宋体" w:eastAsia="宋体" w:cs="宋体"/>
          <w:sz w:val="28"/>
          <w:szCs w:val="28"/>
        </w:rPr>
        <w:t>社区</w:t>
      </w:r>
      <w:r>
        <w:rPr>
          <w:rFonts w:hint="eastAsia" w:ascii="宋体" w:hAnsi="宋体" w:eastAsia="宋体" w:cs="宋体"/>
          <w:sz w:val="28"/>
          <w:szCs w:val="28"/>
        </w:rPr>
        <w:fldChar w:fldCharType="end"/>
      </w: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"https://zh.wikipedia.org/wiki/%E9%83%8A%E5%8D%80" \o "郊区" </w:instrText>
      </w:r>
      <w:r>
        <w:rPr>
          <w:rFonts w:hint="eastAsia" w:ascii="宋体" w:hAnsi="宋体" w:eastAsia="宋体" w:cs="宋体"/>
          <w:sz w:val="28"/>
          <w:szCs w:val="28"/>
        </w:rPr>
        <w:fldChar w:fldCharType="separate"/>
      </w:r>
      <w:r>
        <w:rPr>
          <w:rFonts w:hint="eastAsia" w:ascii="宋体" w:hAnsi="宋体" w:eastAsia="宋体" w:cs="宋体"/>
          <w:sz w:val="28"/>
          <w:szCs w:val="28"/>
        </w:rPr>
        <w:t>郊区</w:t>
      </w:r>
      <w:r>
        <w:rPr>
          <w:rFonts w:hint="eastAsia" w:ascii="宋体" w:hAnsi="宋体" w:eastAsia="宋体" w:cs="宋体"/>
          <w:sz w:val="28"/>
          <w:szCs w:val="28"/>
        </w:rPr>
        <w:fldChar w:fldCharType="end"/>
      </w:r>
      <w:r>
        <w:rPr>
          <w:rFonts w:hint="eastAsia" w:ascii="宋体" w:hAnsi="宋体" w:eastAsia="宋体" w:cs="宋体"/>
          <w:sz w:val="28"/>
          <w:szCs w:val="28"/>
        </w:rPr>
        <w:t>或</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"https://zh.wikipedia.org/wiki/%E8%BF%91%E9%83%8A" \o "近郊" </w:instrText>
      </w:r>
      <w:r>
        <w:rPr>
          <w:rFonts w:hint="eastAsia" w:ascii="宋体" w:hAnsi="宋体" w:eastAsia="宋体" w:cs="宋体"/>
          <w:sz w:val="28"/>
          <w:szCs w:val="28"/>
        </w:rPr>
        <w:fldChar w:fldCharType="separate"/>
      </w:r>
      <w:r>
        <w:rPr>
          <w:rFonts w:hint="eastAsia" w:ascii="宋体" w:hAnsi="宋体" w:eastAsia="宋体" w:cs="宋体"/>
          <w:sz w:val="28"/>
          <w:szCs w:val="28"/>
        </w:rPr>
        <w:t>近郊</w:t>
      </w:r>
      <w:r>
        <w:rPr>
          <w:rFonts w:hint="eastAsia" w:ascii="宋体" w:hAnsi="宋体" w:eastAsia="宋体" w:cs="宋体"/>
          <w:sz w:val="28"/>
          <w:szCs w:val="28"/>
        </w:rPr>
        <w:fldChar w:fldCharType="end"/>
      </w:r>
      <w:r>
        <w:rPr>
          <w:rFonts w:hint="eastAsia" w:ascii="宋体" w:hAnsi="宋体" w:eastAsia="宋体" w:cs="宋体"/>
          <w:sz w:val="28"/>
          <w:szCs w:val="28"/>
        </w:rPr>
        <w:t>社区。</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[8]希马迈兰市：Himamaylan City，位于菲律宾内格罗斯岛西内格罗省。</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[9]菲律宾有线电视新闻网3月30日报道称菲律宾社会福利和发展部（DSWD）将分发社会改善卡（ social amelioration cards），以准备发放现金援助。残疾人，老年人，孕妇，孕妇，无家可归者和非正规部门的工人等社会弱势群体可能收到5000至8000比索的现金援助。</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[10]萨兰加尼省基安巴市Gasi</w:t>
      </w:r>
      <w:r>
        <w:rPr>
          <w:rFonts w:hint="eastAsia" w:ascii="宋体" w:hAnsi="宋体" w:eastAsia="宋体" w:cs="宋体"/>
          <w:sz w:val="28"/>
          <w:szCs w:val="28"/>
          <w:lang w:eastAsia="zh-CN"/>
        </w:rPr>
        <w:t>描笼涯</w:t>
      </w:r>
      <w:r>
        <w:rPr>
          <w:rFonts w:hint="eastAsia" w:ascii="宋体" w:hAnsi="宋体" w:eastAsia="宋体" w:cs="宋体"/>
          <w:sz w:val="28"/>
          <w:szCs w:val="28"/>
        </w:rPr>
        <w:t>：Barangay Gasi, in Kiamba town, Sarangani province，位于棉兰老岛南部。</w:t>
      </w:r>
    </w:p>
    <w:p>
      <w:pPr>
        <w:keepNext w:val="0"/>
        <w:keepLines w:val="0"/>
        <w:pageBreakBefore w:val="0"/>
        <w:widowControl w:val="0"/>
        <w:kinsoku/>
        <w:wordWrap/>
        <w:overflowPunct/>
        <w:topLinePunct w:val="0"/>
        <w:autoSpaceDE/>
        <w:autoSpaceDN/>
        <w:bidi w:val="0"/>
        <w:adjustRightInd/>
        <w:snapToGrid/>
        <w:spacing w:after="157" w:afterLines="50"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[11]高山省萨加达市和Besao市：Sagada and Besao towns, in the Mountain Province，为菲律宾吕宋岛两个临近的市。</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汉仪长美黑简">
    <w:panose1 w:val="02010600000101010101"/>
    <w:charset w:val="86"/>
    <w:family w:val="auto"/>
    <w:pitch w:val="default"/>
    <w:sig w:usb0="00000001" w:usb1="080E0800" w:usb2="00000002" w:usb3="00000000" w:csb0="00040000" w:csb1="00000000"/>
  </w:font>
  <w:font w:name="草檀斋毛泽东字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FB"/>
    <w:rsid w:val="00030B5D"/>
    <w:rsid w:val="00085399"/>
    <w:rsid w:val="000A4714"/>
    <w:rsid w:val="000B44AF"/>
    <w:rsid w:val="000D46F2"/>
    <w:rsid w:val="00101F3D"/>
    <w:rsid w:val="00157F52"/>
    <w:rsid w:val="002B2C13"/>
    <w:rsid w:val="002D1EF0"/>
    <w:rsid w:val="003102ED"/>
    <w:rsid w:val="003632B6"/>
    <w:rsid w:val="003C0F2C"/>
    <w:rsid w:val="003E7332"/>
    <w:rsid w:val="003F6587"/>
    <w:rsid w:val="00427100"/>
    <w:rsid w:val="00447B6D"/>
    <w:rsid w:val="004669C1"/>
    <w:rsid w:val="004836CF"/>
    <w:rsid w:val="004D48CA"/>
    <w:rsid w:val="00535512"/>
    <w:rsid w:val="00581B9C"/>
    <w:rsid w:val="005A7EC4"/>
    <w:rsid w:val="0060752F"/>
    <w:rsid w:val="00607FAE"/>
    <w:rsid w:val="006350FB"/>
    <w:rsid w:val="0065287A"/>
    <w:rsid w:val="006A29CC"/>
    <w:rsid w:val="007147DA"/>
    <w:rsid w:val="00741824"/>
    <w:rsid w:val="00773372"/>
    <w:rsid w:val="00785389"/>
    <w:rsid w:val="008230AE"/>
    <w:rsid w:val="00825B2F"/>
    <w:rsid w:val="008D61C4"/>
    <w:rsid w:val="008F67EA"/>
    <w:rsid w:val="00902625"/>
    <w:rsid w:val="00915572"/>
    <w:rsid w:val="009701CE"/>
    <w:rsid w:val="00990D72"/>
    <w:rsid w:val="009B7CE6"/>
    <w:rsid w:val="00A60082"/>
    <w:rsid w:val="00AB7F27"/>
    <w:rsid w:val="00AC0696"/>
    <w:rsid w:val="00B00CCA"/>
    <w:rsid w:val="00B94E69"/>
    <w:rsid w:val="00BC49DB"/>
    <w:rsid w:val="00C27C1A"/>
    <w:rsid w:val="00C547F1"/>
    <w:rsid w:val="00C77C30"/>
    <w:rsid w:val="00CE2B5B"/>
    <w:rsid w:val="00E21F04"/>
    <w:rsid w:val="00E27A4D"/>
    <w:rsid w:val="00F24821"/>
    <w:rsid w:val="00F935E7"/>
    <w:rsid w:val="00FC681A"/>
    <w:rsid w:val="00FD0A95"/>
    <w:rsid w:val="13C66B4A"/>
    <w:rsid w:val="20427D69"/>
    <w:rsid w:val="35017B05"/>
    <w:rsid w:val="3E9D0AD5"/>
    <w:rsid w:val="3F49621B"/>
    <w:rsid w:val="46D60692"/>
    <w:rsid w:val="57AB4A66"/>
    <w:rsid w:val="7FB3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basedOn w:val="6"/>
    <w:link w:val="2"/>
    <w:semiHidden/>
    <w:qFormat/>
    <w:uiPriority w:val="99"/>
  </w:style>
  <w:style w:type="character" w:customStyle="1" w:styleId="11">
    <w:name w:val="bjh-strong"/>
    <w:basedOn w:val="6"/>
    <w:qFormat/>
    <w:uiPriority w:val="0"/>
  </w:style>
  <w:style w:type="character" w:customStyle="1" w:styleId="12">
    <w:name w:val="langwithnam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731</Words>
  <Characters>4169</Characters>
  <Lines>34</Lines>
  <Paragraphs>9</Paragraphs>
  <TotalTime>2</TotalTime>
  <ScaleCrop>false</ScaleCrop>
  <LinksUpToDate>false</LinksUpToDate>
  <CharactersWithSpaces>4891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2020-04-26T09:01:00Z</dcterms:created>
  <dc:creator>青年近卫军</dc:creator>
  <cp:lastModifiedBy>Administrator</cp:lastModifiedBy>
  <dcterms:modified xsi:type="dcterms:W3CDTF">2020-05-01T09:46:31Z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